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A17C8" w14:textId="77777777" w:rsidR="002D0E35" w:rsidRPr="00253D2F" w:rsidRDefault="00AA1204" w:rsidP="002D0E35">
      <w:p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181818"/>
          <w:kern w:val="36"/>
          <w:sz w:val="28"/>
          <w:szCs w:val="28"/>
          <w:lang w:eastAsia="pt-BR"/>
        </w:rPr>
      </w:pPr>
      <w:r w:rsidRPr="00253D2F">
        <w:rPr>
          <w:rFonts w:ascii="Arial" w:eastAsia="Times New Roman" w:hAnsi="Arial" w:cs="Arial"/>
          <w:b/>
          <w:bCs/>
          <w:color w:val="181818"/>
          <w:kern w:val="36"/>
          <w:sz w:val="28"/>
          <w:szCs w:val="28"/>
          <w:bdr w:val="none" w:sz="0" w:space="0" w:color="auto" w:frame="1"/>
          <w:lang w:eastAsia="pt-BR"/>
        </w:rPr>
        <w:t>C</w:t>
      </w:r>
      <w:r w:rsidR="002D0E35" w:rsidRPr="00253D2F">
        <w:rPr>
          <w:rFonts w:ascii="Arial" w:eastAsia="Times New Roman" w:hAnsi="Arial" w:cs="Arial"/>
          <w:b/>
          <w:bCs/>
          <w:color w:val="181818"/>
          <w:kern w:val="36"/>
          <w:sz w:val="28"/>
          <w:szCs w:val="28"/>
          <w:bdr w:val="none" w:sz="0" w:space="0" w:color="auto" w:frame="1"/>
          <w:lang w:eastAsia="pt-BR"/>
        </w:rPr>
        <w:t>ontrato de prestação de serviço por adesão</w:t>
      </w:r>
      <w:r w:rsidRPr="00253D2F">
        <w:rPr>
          <w:rFonts w:ascii="Arial" w:eastAsia="Times New Roman" w:hAnsi="Arial" w:cs="Arial"/>
          <w:b/>
          <w:bCs/>
          <w:color w:val="181818"/>
          <w:kern w:val="36"/>
          <w:sz w:val="28"/>
          <w:szCs w:val="28"/>
          <w:bdr w:val="none" w:sz="0" w:space="0" w:color="auto" w:frame="1"/>
          <w:lang w:eastAsia="pt-BR"/>
        </w:rPr>
        <w:t>. R</w:t>
      </w:r>
      <w:r w:rsidR="002D0E35" w:rsidRPr="00253D2F">
        <w:rPr>
          <w:rFonts w:ascii="Arial" w:eastAsia="Times New Roman" w:hAnsi="Arial" w:cs="Arial"/>
          <w:b/>
          <w:bCs/>
          <w:color w:val="181818"/>
          <w:kern w:val="36"/>
          <w:sz w:val="28"/>
          <w:szCs w:val="28"/>
          <w:bdr w:val="none" w:sz="0" w:space="0" w:color="auto" w:frame="1"/>
          <w:lang w:eastAsia="pt-BR"/>
        </w:rPr>
        <w:t>egulamento interno</w:t>
      </w:r>
      <w:r w:rsidRPr="00253D2F">
        <w:rPr>
          <w:rFonts w:ascii="Arial" w:eastAsia="Times New Roman" w:hAnsi="Arial" w:cs="Arial"/>
          <w:b/>
          <w:bCs/>
          <w:color w:val="181818"/>
          <w:kern w:val="36"/>
          <w:sz w:val="28"/>
          <w:szCs w:val="28"/>
          <w:bdr w:val="none" w:sz="0" w:space="0" w:color="auto" w:frame="1"/>
          <w:lang w:eastAsia="pt-BR"/>
        </w:rPr>
        <w:t xml:space="preserve"> e </w:t>
      </w:r>
      <w:r w:rsidR="00FD77B2" w:rsidRPr="00253D2F">
        <w:rPr>
          <w:rFonts w:ascii="Arial" w:eastAsia="Times New Roman" w:hAnsi="Arial" w:cs="Arial"/>
          <w:b/>
          <w:bCs/>
          <w:color w:val="181818"/>
          <w:kern w:val="36"/>
          <w:sz w:val="28"/>
          <w:szCs w:val="28"/>
          <w:bdr w:val="none" w:sz="0" w:space="0" w:color="auto" w:frame="1"/>
          <w:lang w:eastAsia="pt-BR"/>
        </w:rPr>
        <w:t>c</w:t>
      </w:r>
      <w:r w:rsidRPr="00253D2F">
        <w:rPr>
          <w:rFonts w:ascii="Arial" w:eastAsia="Times New Roman" w:hAnsi="Arial" w:cs="Arial"/>
          <w:b/>
          <w:bCs/>
          <w:color w:val="181818"/>
          <w:kern w:val="36"/>
          <w:sz w:val="28"/>
          <w:szCs w:val="28"/>
          <w:bdr w:val="none" w:sz="0" w:space="0" w:color="auto" w:frame="1"/>
          <w:lang w:eastAsia="pt-BR"/>
        </w:rPr>
        <w:t>iência de riscos</w:t>
      </w:r>
      <w:r w:rsidR="00326278" w:rsidRPr="00253D2F">
        <w:rPr>
          <w:rFonts w:ascii="Arial" w:eastAsia="Times New Roman" w:hAnsi="Arial" w:cs="Arial"/>
          <w:b/>
          <w:bCs/>
          <w:color w:val="181818"/>
          <w:kern w:val="36"/>
          <w:sz w:val="28"/>
          <w:szCs w:val="28"/>
          <w:bdr w:val="none" w:sz="0" w:space="0" w:color="auto" w:frame="1"/>
          <w:lang w:eastAsia="pt-BR"/>
        </w:rPr>
        <w:t xml:space="preserve"> dos esportes de contato</w:t>
      </w:r>
      <w:r w:rsidR="00FD77B2" w:rsidRPr="00253D2F">
        <w:rPr>
          <w:rFonts w:ascii="Arial" w:eastAsia="Times New Roman" w:hAnsi="Arial" w:cs="Arial"/>
          <w:b/>
          <w:bCs/>
          <w:color w:val="181818"/>
          <w:kern w:val="36"/>
          <w:sz w:val="28"/>
          <w:szCs w:val="28"/>
          <w:bdr w:val="none" w:sz="0" w:space="0" w:color="auto" w:frame="1"/>
          <w:lang w:eastAsia="pt-BR"/>
        </w:rPr>
        <w:t>.</w:t>
      </w:r>
    </w:p>
    <w:p w14:paraId="139F1945" w14:textId="77777777" w:rsidR="002D0E35" w:rsidRPr="002A5E29" w:rsidRDefault="002D0E35" w:rsidP="002D0E35">
      <w:pPr>
        <w:spacing w:after="0" w:line="240" w:lineRule="auto"/>
        <w:textAlignment w:val="baseline"/>
        <w:rPr>
          <w:rFonts w:ascii="Arial" w:eastAsia="Times New Roman" w:hAnsi="Arial" w:cs="Arial"/>
          <w:color w:val="181818"/>
          <w:sz w:val="24"/>
          <w:szCs w:val="24"/>
          <w:lang w:eastAsia="pt-BR"/>
        </w:rPr>
      </w:pPr>
    </w:p>
    <w:p w14:paraId="599915BA" w14:textId="77777777" w:rsidR="002D0E35" w:rsidRPr="002A5E29" w:rsidRDefault="002D0E35" w:rsidP="002D0E35">
      <w:pPr>
        <w:spacing w:after="0" w:line="240" w:lineRule="auto"/>
        <w:textAlignment w:val="baseline"/>
        <w:rPr>
          <w:rFonts w:ascii="Arial" w:eastAsia="Times New Roman" w:hAnsi="Arial" w:cs="Arial"/>
          <w:color w:val="181818"/>
          <w:sz w:val="24"/>
          <w:szCs w:val="24"/>
          <w:lang w:eastAsia="pt-BR"/>
        </w:rPr>
      </w:pPr>
    </w:p>
    <w:p w14:paraId="60E35A1C" w14:textId="77777777" w:rsidR="002D0E35" w:rsidRPr="002A5E29" w:rsidRDefault="002D0E35" w:rsidP="002D0E35">
      <w:pPr>
        <w:spacing w:after="0" w:line="240" w:lineRule="auto"/>
        <w:textAlignment w:val="baseline"/>
        <w:rPr>
          <w:rFonts w:ascii="Arial" w:eastAsia="Times New Roman" w:hAnsi="Arial" w:cs="Arial"/>
          <w:color w:val="181818"/>
          <w:sz w:val="24"/>
          <w:szCs w:val="24"/>
          <w:lang w:eastAsia="pt-BR"/>
        </w:rPr>
      </w:pPr>
    </w:p>
    <w:p w14:paraId="4EC40B12" w14:textId="15C554DD" w:rsidR="002D0E35" w:rsidRPr="009519C9" w:rsidRDefault="002D0E35" w:rsidP="009519C9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Pelo presente contrato particular, que fazem entre si de um lado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STUDIO CANAL LUTAS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, inscrita no CNPJ sob nº</w:t>
      </w:r>
      <w:r w:rsidR="009C1CC7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28949393/0001-01, com sede </w:t>
      </w:r>
      <w:proofErr w:type="gramStart"/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na  rua</w:t>
      </w:r>
      <w:proofErr w:type="gramEnd"/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Ceará nº 1108 – Centro Comercial Boulevard 405 – CEP 41.830- 450, denominada simplesmente “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”, e do outro lado o Cliente abaixo qualificado, doravante denominado simplesmente “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”, têm entre si, como justas e contratadas as seguintes cláusulas e condições constantes no presente contrato por adesão: 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br/>
      </w:r>
    </w:p>
    <w:p w14:paraId="51E9808D" w14:textId="77777777" w:rsidR="002D0E35" w:rsidRPr="002A5E29" w:rsidRDefault="009C1CC7" w:rsidP="009C1C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1-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O objeto do presente contrato é a utilização das dependências da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para a prática das atividades físicas contratadas pelo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que passa a fazer parte integrante do presente contrato, com a coordenação e supervisão de seus profissionais. </w:t>
      </w:r>
    </w:p>
    <w:p w14:paraId="05F57CA4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u w:val="single"/>
          <w:bdr w:val="none" w:sz="0" w:space="0" w:color="auto" w:frame="1"/>
          <w:lang w:eastAsia="pt-BR"/>
        </w:rPr>
        <w:t>Parágrafo único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 xml:space="preserve"> –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 horário de funcionamento da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poderá sofrer alteração, bem como o quadro de atividades físicas oferecidas, sem que isso configure falha na prestação dos serviços.</w:t>
      </w:r>
    </w:p>
    <w:p w14:paraId="35BB43C5" w14:textId="77777777" w:rsidR="002D0E35" w:rsidRPr="002A5E29" w:rsidRDefault="002D0E35" w:rsidP="002D0E35">
      <w:pPr>
        <w:pStyle w:val="PargrafodaLista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6C23AC23" w14:textId="77777777" w:rsidR="00F47A35" w:rsidRPr="002A5E29" w:rsidRDefault="00F47A35" w:rsidP="00F47A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2.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Pelos serviços ora contratados,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pagará a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os valores sugeridos para a prática das atividades, de acordo com o plano escolhido, observando-se a forma, prazos, termos e condições de pagamento. </w:t>
      </w:r>
    </w:p>
    <w:p w14:paraId="2F8FB72C" w14:textId="77777777" w:rsidR="00F47A35" w:rsidRPr="002A5E29" w:rsidRDefault="00F47A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3772E196" w14:textId="77777777" w:rsidR="00F47A35" w:rsidRPr="002A5E29" w:rsidRDefault="00F47A35" w:rsidP="00F47A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3-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estará obrigado ao pagamento do valor acordado, em conformidade com o plano escolhido, mesmo na eventualidade de não utilização dos serviços. </w:t>
      </w:r>
    </w:p>
    <w:p w14:paraId="4D44FFB9" w14:textId="77777777" w:rsidR="00F47A35" w:rsidRPr="002A5E29" w:rsidRDefault="00F47A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6B1339F1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5BA2B54E" w14:textId="77777777" w:rsidR="002D0E35" w:rsidRPr="002A5E29" w:rsidRDefault="00F47A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4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- O CLIENTE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deverá escolher a melhor data para efetuar o pagamento das suas mensalidades. Escolher entre os dias 01;10;15;20 0u 25 do mês. </w:t>
      </w:r>
    </w:p>
    <w:p w14:paraId="0C125AC3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3730B41F" w14:textId="77777777" w:rsidR="002D0E35" w:rsidRPr="002A5E29" w:rsidRDefault="00F47A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5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-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 pagamento é realizado no primeiro dia do treino. Sendo obrigação do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 xml:space="preserve">CLIENTE 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efetuar o pagamento</w:t>
      </w:r>
      <w:r w:rsidR="009C1CC7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nova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m</w:t>
      </w:r>
      <w:r w:rsidR="009C1CC7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ente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após 30 dias corridos</w:t>
      </w:r>
      <w:r w:rsidR="009C1CC7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,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se continuar utilizando os serviços </w:t>
      </w:r>
      <w:r w:rsidR="000A1C4F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após 30 dias.</w:t>
      </w:r>
    </w:p>
    <w:p w14:paraId="627AD576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1D5C05A8" w14:textId="77777777" w:rsidR="002D0E35" w:rsidRPr="002A5E29" w:rsidRDefault="00F77306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6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que possuir idade inferior a 18 (dezoito) anos só poderá contratar a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mediante assinatura de seu (s) representante (s) legal (is).</w:t>
      </w:r>
    </w:p>
    <w:p w14:paraId="6E51C62F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522CF634" w14:textId="77777777" w:rsidR="002D0E35" w:rsidRPr="002A5E29" w:rsidRDefault="00F77306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7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É dever do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apresentar atestado médico ou responder o questionário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PAR-Q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liberando para a prática da (s) atividade (s) contratada (s) e, renová-lo anualmente. O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declara que se submeteu previamente à avaliação medica e que goza de perfeita saúde física e mental, tendo sido autorizado por médico de sua confiança a praticar atividades físicas, sem ressalvas, o que isenta a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de toda e qualquer responsabilidade no que se refere à sua saúde.</w:t>
      </w:r>
    </w:p>
    <w:p w14:paraId="21EE0FEB" w14:textId="77777777" w:rsidR="003F0F5D" w:rsidRPr="002A5E29" w:rsidRDefault="003F0F5D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44E57AD8" w14:textId="77777777" w:rsidR="002D0E35" w:rsidRPr="002A5E29" w:rsidRDefault="00F77306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8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Eventuais prejuízos sofridos por danos decorrentes da inobservância das orientações fornecidas pelos profissionais de educação física, devidamente habilitado que trabalham 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lastRenderedPageBreak/>
        <w:t xml:space="preserve">na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, caracterizarão culpa exclusiva do 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, não tendo ele direito a pleitear qualquer tipo de indenização ou ressarcimento.</w:t>
      </w:r>
    </w:p>
    <w:p w14:paraId="32A68D75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3A8D84F1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9-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está ciente e permite o uso de imagem para divulgação, com o objetivo de registrar eventos, sendo exposto no site da academia e em red</w:t>
      </w:r>
      <w:r w:rsidR="00D700C3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es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socia</w:t>
      </w:r>
      <w:r w:rsidR="00D700C3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is, tendo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seus dados em anonimato.</w:t>
      </w:r>
    </w:p>
    <w:p w14:paraId="6231D74F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2D1DCFA9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10.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Os valores dos planos e demais serviços da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estarão sujeitos a reajustes sem aviso prévio. O reajuste de preços dos planos será repassado aos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CLIENTES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ativos apenas na oportunidade da renovação de seus planos</w:t>
      </w:r>
      <w:r w:rsidR="002974F7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que acontece uma vez por ano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.</w:t>
      </w:r>
    </w:p>
    <w:p w14:paraId="6BB457B0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0094FE37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11.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poderá ausentar-se da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utilizando-se do direito à licença através de atestado médico e será concedida a licença por no máximo 15 (quinze) dias corridos, oportunidade em que lhe será estendido o prazo de vencimento do contrato por iguais períodos. </w:t>
      </w:r>
    </w:p>
    <w:p w14:paraId="6EE94072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055A45A9" w14:textId="77777777" w:rsidR="00F47A35" w:rsidRPr="002A5E29" w:rsidRDefault="002D0E35" w:rsidP="002D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12.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Ambas as partes poderão, mediante notificação escrita, rescindir o presente contrato a qualquer tempo, sem a necessidade de justificação prévia. No caso de rescisão manifestada pelo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, que for adepto dos planos trimestral, semestral </w:t>
      </w:r>
      <w:r w:rsidR="00FF2806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ou 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anual, os valores a serem devolvidos em razão da rescisão serão calculados sem os descontos aplicados aos referidos planos, sendo, portanto, aplicado o valor cobrado referente ao plano mensal adicionado a título de multa rescisória de 10%. </w:t>
      </w:r>
    </w:p>
    <w:p w14:paraId="732F2727" w14:textId="77777777" w:rsidR="002D0E35" w:rsidRPr="002A5E29" w:rsidRDefault="002D0E35" w:rsidP="002D0E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pt-BR"/>
        </w:rPr>
      </w:pPr>
      <w:r w:rsidRPr="002A5E29">
        <w:rPr>
          <w:rFonts w:ascii="Times New Roman" w:eastAsia="Times New Roman" w:hAnsi="Times New Roman" w:cs="Times New Roman"/>
          <w:color w:val="4D5156"/>
          <w:sz w:val="24"/>
          <w:szCs w:val="24"/>
          <w:lang w:val="pt-PT" w:eastAsia="pt-BR"/>
        </w:rPr>
        <w:t>A sanção pela desistência antes do período acordado em contrato pode ocorrer, desde que a cobrança </w:t>
      </w:r>
      <w:r w:rsidRPr="002A5E29">
        <w:rPr>
          <w:rFonts w:ascii="Times New Roman" w:eastAsia="Times New Roman" w:hAnsi="Times New Roman" w:cs="Times New Roman"/>
          <w:color w:val="040C28"/>
          <w:sz w:val="24"/>
          <w:szCs w:val="24"/>
          <w:lang w:val="pt-PT" w:eastAsia="pt-BR"/>
        </w:rPr>
        <w:t>não exceda 10% do valor correspondente aos meses restantes para o fim do plano</w:t>
      </w:r>
      <w:r w:rsidRPr="002A5E29">
        <w:rPr>
          <w:rFonts w:ascii="Times New Roman" w:eastAsia="Times New Roman" w:hAnsi="Times New Roman" w:cs="Times New Roman"/>
          <w:color w:val="4D5156"/>
          <w:sz w:val="24"/>
          <w:szCs w:val="24"/>
          <w:lang w:val="pt-PT" w:eastAsia="pt-BR"/>
        </w:rPr>
        <w:t>, conforme dispõe o artigo 9º do Decreto nº 22.626/1933.</w:t>
      </w:r>
    </w:p>
    <w:p w14:paraId="72FDFD4C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14EB4FD0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No caso de rescisão em que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seja adepto do plano mensal, não haverá devolução dos valores pagos, mesmo que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tenha a frequência limitada a 01 (um) dia</w:t>
      </w:r>
      <w:r w:rsidR="00FF2806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.</w:t>
      </w:r>
    </w:p>
    <w:p w14:paraId="22619423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147CD7B0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13.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que estiver inadimplente terá seu acesso à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suspenso até a quitação do débito, sem direito à compensação dos dias em que esteve impedido de frequentá-la.</w:t>
      </w:r>
    </w:p>
    <w:p w14:paraId="146B2DAB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6EC3AB78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14.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Ao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é vedado transferir o presente contrato para terceiros, sem a autorização prévia da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, que se reservará o direito de autorizar ou não a transferência, mediante sua conveniência.</w:t>
      </w:r>
    </w:p>
    <w:p w14:paraId="63961D31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10EAD1B9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15.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 presente contrato será válido enquanto vigorar o plano escolhido pelo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, considerando-se o contrato renovado automaticamente, nos casos em que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efetuar o pagamento referente à renovação do plano escolhido, ou utilizar os serviços depois do vencimento. A data de vencimento é fixa, mesmo que o pagamento seja feito com atraso. A renovação deverá ser feita até a data do término do contrato. Na oportunidade da renovação do contrato,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que desejar, poderá optar por outra modalidade de plano, conforme suas peculiaridades, sem que isso represente alteração das cláusulas do contrato. A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não está obrigada a manter os descontos, promoções e condições especiais, concedidas anteriormente, no momento da renovação do presente contrato.</w:t>
      </w:r>
    </w:p>
    <w:p w14:paraId="1B7C4F6C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0AFF91F8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lastRenderedPageBreak/>
        <w:t>16.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A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não se responsabiliza pela guarda e integridade de objetos deixados no interior de suas instalações, uma vez que o objeto do contrato é a prática das atividades oferecidas e não guarda de objetos. </w:t>
      </w:r>
    </w:p>
    <w:p w14:paraId="098F7F42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6111C83D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17.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declara ter conhecimento e se obriga a respeitar o Regimento Interno da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e demais normas de conduta, reconhecendo serem elas importantes para o bom funcionamento da relação estabelecida entre as partes contratantes e à coletividade. Em caso de alteração do contrato a atualização estará disponível em nosso site, para consulta.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declara que recebeu cópia do Regimento Interno da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no ato de entrega do presente contrato, além de cópia do mesmo. </w:t>
      </w:r>
    </w:p>
    <w:p w14:paraId="023BAE05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u w:val="single"/>
          <w:bdr w:val="none" w:sz="0" w:space="0" w:color="auto" w:frame="1"/>
          <w:lang w:eastAsia="pt-BR"/>
        </w:rPr>
        <w:t>Parágrafo Único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–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que não respeitar as normas de condutas estabelecidas pela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ACADEMIA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estará sujeito à rescisão antecipada do contrato. O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declara que leu, entendeu e concordou com todas as cláusulas e condições presentes neste contrato. </w:t>
      </w:r>
    </w:p>
    <w:p w14:paraId="468FB1D5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11A6252E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2DED164D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7B7D5179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11AB966E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bdr w:val="none" w:sz="0" w:space="0" w:color="auto" w:frame="1"/>
          <w:lang w:eastAsia="pt-BR"/>
        </w:rPr>
        <w:t>REGULAMENTO INTERNO</w:t>
      </w:r>
    </w:p>
    <w:p w14:paraId="7EB6BD05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437E5876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Academia funciona de 2ª a 6ª, das 6:00h às 22:00h, sábados das 10:00h às 13:00h</w:t>
      </w:r>
      <w:r w:rsidR="003F0F5D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.</w:t>
      </w:r>
    </w:p>
    <w:p w14:paraId="61147338" w14:textId="77777777" w:rsidR="004144D4" w:rsidRPr="002A5E29" w:rsidRDefault="004144D4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689508B4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2.</w:t>
      </w:r>
      <w:r w:rsidR="003F0F5D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O 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tem </w:t>
      </w:r>
      <w:r w:rsidR="00AD148B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sua frequência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de dias e horários, dependendo do seu plano e contanto que seja dentro do período de funcionamento da academia. 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O CLIENTE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tem direito a fazer 01treino por dia.</w:t>
      </w:r>
    </w:p>
    <w:p w14:paraId="387BC7AB" w14:textId="77777777" w:rsidR="004144D4" w:rsidRPr="002A5E29" w:rsidRDefault="004144D4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7FA7C2A2" w14:textId="77777777" w:rsidR="0057782D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3.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Sua vestimenta deve ser adequada a prática da atividade escolhida.</w:t>
      </w:r>
    </w:p>
    <w:p w14:paraId="61E2C70C" w14:textId="77777777" w:rsidR="002D0E35" w:rsidRPr="002A5E29" w:rsidRDefault="0057782D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hAnsi="Times New Roman" w:cs="Times New Roman"/>
          <w:sz w:val="24"/>
          <w:szCs w:val="24"/>
        </w:rPr>
        <w:t xml:space="preserve">Usar equipamento de proteção </w:t>
      </w:r>
      <w:r w:rsidR="003F4824" w:rsidRPr="002A5E29">
        <w:rPr>
          <w:rFonts w:ascii="Times New Roman" w:hAnsi="Times New Roman" w:cs="Times New Roman"/>
          <w:sz w:val="24"/>
          <w:szCs w:val="24"/>
        </w:rPr>
        <w:t xml:space="preserve">individual </w:t>
      </w:r>
      <w:r w:rsidRPr="002A5E29">
        <w:rPr>
          <w:rFonts w:ascii="Times New Roman" w:hAnsi="Times New Roman" w:cs="Times New Roman"/>
          <w:sz w:val="24"/>
          <w:szCs w:val="24"/>
        </w:rPr>
        <w:t>adequado</w:t>
      </w:r>
      <w:r w:rsidR="003F4824" w:rsidRPr="002A5E29">
        <w:rPr>
          <w:rFonts w:ascii="Times New Roman" w:hAnsi="Times New Roman" w:cs="Times New Roman"/>
          <w:sz w:val="24"/>
          <w:szCs w:val="24"/>
        </w:rPr>
        <w:t xml:space="preserve"> com a modalidade escolhida. Exemplo: Luvas; bandagem, </w:t>
      </w:r>
      <w:r w:rsidRPr="002A5E29">
        <w:rPr>
          <w:rFonts w:ascii="Times New Roman" w:hAnsi="Times New Roman" w:cs="Times New Roman"/>
          <w:sz w:val="24"/>
          <w:szCs w:val="24"/>
        </w:rPr>
        <w:t xml:space="preserve">capacetes, protetores bucais, coletes, caneleiras, entre outros. 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</w:t>
      </w:r>
    </w:p>
    <w:p w14:paraId="53FAFD7C" w14:textId="77777777" w:rsidR="004144D4" w:rsidRPr="002A5E29" w:rsidRDefault="004144D4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5EDB6DFD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4.</w:t>
      </w:r>
      <w:r w:rsidR="0057782D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 xml:space="preserve"> 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É extremamente proibido circular sem camisa e sem rash guard sob o paletó do kmono.</w:t>
      </w:r>
    </w:p>
    <w:p w14:paraId="23176AFD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54702AD9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5.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Pra ter direito ao plano família, todos os integrantes devem ter o mesmo plano e a mesma data de vencimento efetuando o pagamento juntos. Válido a partir de mais uma pessoa com parentesco de 1º grau (pai, mãe, irmão, cônjuge e filhos)</w:t>
      </w:r>
    </w:p>
    <w:p w14:paraId="6E28B6D9" w14:textId="77777777" w:rsidR="004144D4" w:rsidRPr="002A5E29" w:rsidRDefault="004144D4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2AFB91E1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6-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Oferecemos condições especiais para adesão aos planos trimestrais; semestrais e anuais. Verifique na recepção ou pelo Whatsapp.</w:t>
      </w:r>
    </w:p>
    <w:p w14:paraId="10181FB6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08853AB9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7.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É expressamente proibido fumar e conduzir/ingerir bebidas alcoólicas nas dependências da academia;</w:t>
      </w:r>
    </w:p>
    <w:p w14:paraId="7A2A881F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4CB500F3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8.</w:t>
      </w:r>
      <w:r w:rsidR="00AD148B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Mesmo acompanhadas</w:t>
      </w:r>
      <w:r w:rsidR="003F0F5D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, 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não permitimos a presença de crianças na área da musculação</w:t>
      </w:r>
      <w:r w:rsidR="00AD148B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assim como nos treinos de adultos.</w:t>
      </w:r>
    </w:p>
    <w:p w14:paraId="56F25580" w14:textId="77777777" w:rsidR="00771741" w:rsidRPr="002A5E29" w:rsidRDefault="00771741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29C6E691" w14:textId="77777777" w:rsidR="00771741" w:rsidRPr="002A5E29" w:rsidRDefault="00771741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9. Não permitimos que menores de 15 anos de idade, participem das aulas sem a presença de pais ou responsáveis. </w:t>
      </w:r>
    </w:p>
    <w:p w14:paraId="4E882510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5802AF3A" w14:textId="77777777" w:rsidR="002D0E35" w:rsidRPr="002A5E29" w:rsidRDefault="00F71A16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lastRenderedPageBreak/>
        <w:t>10</w:t>
      </w:r>
      <w:r w:rsidR="002D0E35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-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Oferecemos turmas kids</w:t>
      </w:r>
      <w:r w:rsidR="003F0F5D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. </w:t>
      </w:r>
      <w:r w:rsidR="002D0E35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Consultar na recepção ou pelo whatsapp.</w:t>
      </w:r>
    </w:p>
    <w:p w14:paraId="7A092ACB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4CBBAF12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</w:t>
      </w:r>
      <w:r w:rsidR="00F71A16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Caso queira trazer um amigo ou parente para treinar com você, é necessário pagar uma aula avulsa. Consulte valor na recepção ou pelo whatsapp.</w:t>
      </w:r>
    </w:p>
    <w:p w14:paraId="57383328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220F7BC5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</w:t>
      </w:r>
      <w:r w:rsidR="00F71A16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2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-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Aula experimental só mediante agendamento na recepção ou pelo whatsapp.</w:t>
      </w:r>
    </w:p>
    <w:p w14:paraId="470C002B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326F5607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</w:t>
      </w:r>
      <w:r w:rsidR="00F71A16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3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Todas as atividades físicas devem ser acompanhadas por profissional habilitado, portanto nunca inicie qualquer exercício sem a presença do mesmo;</w:t>
      </w:r>
    </w:p>
    <w:p w14:paraId="74440D4D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71BF3D1A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</w:t>
      </w:r>
      <w:r w:rsidR="00F71A16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4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Desaconselhamos a prática de qualquer atividade física com a saúde debilitada, tais como gripe, mal estar, fraqueza, fome ou qualquer outra alteração fisiológica;</w:t>
      </w:r>
    </w:p>
    <w:p w14:paraId="509811A5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74E9C2E0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</w:t>
      </w:r>
      <w:r w:rsidR="00F71A16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5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Recomenda-se a ingestão de alimentos de fácil digestão, com antecedência de mais ou menos 1:30h antes da prática esportiva;</w:t>
      </w:r>
    </w:p>
    <w:p w14:paraId="46E606B5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019C26FF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</w:t>
      </w:r>
      <w:r w:rsidR="00F71A16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6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É de responsabilidade do cliente zelar pela integridade física das dependências, instalações, aparelhos e acessórios. Preserve-os. Os aparelhos devem ser higienizados e os materiais guardados após cada uso;</w:t>
      </w:r>
    </w:p>
    <w:p w14:paraId="5E90C4EC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</w:p>
    <w:p w14:paraId="72DF8C17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</w:t>
      </w:r>
      <w:r w:rsidR="00F71A16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8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Lembre-se sempre que cada pessoa tem o seu limite para prática de esportes, portanto respeite o seu e, caso sinta alguma indisposição ou qualquer anomalia, comunique imediatamente ao professor</w:t>
      </w:r>
      <w:r w:rsidR="003F0F5D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.</w:t>
      </w:r>
    </w:p>
    <w:p w14:paraId="050E4B6A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106FDB22" w14:textId="77777777" w:rsidR="002D0E35" w:rsidRPr="002A5E29" w:rsidRDefault="002D0E35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pt-BR"/>
        </w:rPr>
      </w:pP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1</w:t>
      </w:r>
      <w:r w:rsidR="00F71A16"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9</w:t>
      </w:r>
      <w:r w:rsidRPr="002A5E2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Para esclarecer qualquer outra dúvida não mencionada acima, dirija-se sempre a um professor ou funcionário da academia. Qualquer sugestão, ocorrência ou reclamação, dirija-se à recepção</w:t>
      </w:r>
      <w:r w:rsidR="003F0F5D"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>.</w:t>
      </w:r>
      <w:r w:rsidRPr="002A5E29"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  <w:t xml:space="preserve"> </w:t>
      </w:r>
    </w:p>
    <w:p w14:paraId="2E364E9E" w14:textId="77777777" w:rsidR="00B001D9" w:rsidRPr="002A5E29" w:rsidRDefault="00B001D9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7472BDC4" w14:textId="77777777" w:rsidR="00B001D9" w:rsidRPr="002A5E29" w:rsidRDefault="00B001D9" w:rsidP="002D0E3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bdr w:val="none" w:sz="0" w:space="0" w:color="auto" w:frame="1"/>
          <w:lang w:eastAsia="pt-BR"/>
        </w:rPr>
      </w:pPr>
    </w:p>
    <w:p w14:paraId="70E6F525" w14:textId="77777777" w:rsidR="00B001D9" w:rsidRPr="002A5E29" w:rsidRDefault="00B001D9" w:rsidP="00B001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A5E29">
        <w:rPr>
          <w:rFonts w:ascii="Times New Roman" w:hAnsi="Times New Roman" w:cs="Times New Roman"/>
          <w:b/>
          <w:bCs/>
          <w:sz w:val="28"/>
          <w:szCs w:val="28"/>
        </w:rPr>
        <w:t>DECLARAÇÃO DE CIÊNCIA DOS RISCOS DE LESÕES NA PRÁTICA DE ESPORTES DE CONTATO.</w:t>
      </w:r>
    </w:p>
    <w:p w14:paraId="675790D6" w14:textId="77777777" w:rsidR="00B001D9" w:rsidRPr="002A5E29" w:rsidRDefault="00AF37FB" w:rsidP="00B001D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E29">
        <w:rPr>
          <w:rFonts w:ascii="Times New Roman" w:hAnsi="Times New Roman" w:cs="Times New Roman"/>
          <w:b/>
          <w:bCs/>
          <w:sz w:val="24"/>
          <w:szCs w:val="24"/>
        </w:rPr>
        <w:t>Ao escolher praticar um esporte de contato, o aluno,</w:t>
      </w:r>
      <w:r w:rsidR="00920057" w:rsidRPr="002A5E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5E29">
        <w:rPr>
          <w:rFonts w:ascii="Times New Roman" w:hAnsi="Times New Roman" w:cs="Times New Roman"/>
          <w:b/>
          <w:bCs/>
          <w:sz w:val="24"/>
          <w:szCs w:val="24"/>
        </w:rPr>
        <w:t>ou seu responsável</w:t>
      </w:r>
      <w:r w:rsidR="00920057" w:rsidRPr="002A5E2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2A5E29">
        <w:rPr>
          <w:rFonts w:ascii="Times New Roman" w:hAnsi="Times New Roman" w:cs="Times New Roman"/>
          <w:b/>
          <w:bCs/>
          <w:sz w:val="24"/>
          <w:szCs w:val="24"/>
        </w:rPr>
        <w:t>deverá estar ciente de possíveis riscos de lesões.</w:t>
      </w:r>
    </w:p>
    <w:p w14:paraId="255C6073" w14:textId="77777777" w:rsidR="00B001D9" w:rsidRPr="002A5E29" w:rsidRDefault="00B001D9" w:rsidP="002D0E35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A5E29">
        <w:rPr>
          <w:rFonts w:ascii="Times New Roman" w:hAnsi="Times New Roman" w:cs="Times New Roman"/>
          <w:sz w:val="24"/>
          <w:szCs w:val="24"/>
        </w:rPr>
        <w:t>Como o próprio nome dá a entender, os esportes de contato são aqueles que precisam de contato físico entre os competidores para serem realizados. Esses esportes normalmente exigem uma combinação de força, estratégia e habilidade. Nessas modalidades, os contatos físicos entre os participantes têm o objetivo de marcar pontos, ganhar posições ou defender.</w:t>
      </w:r>
    </w:p>
    <w:p w14:paraId="63ECD52C" w14:textId="77777777" w:rsidR="00B001D9" w:rsidRPr="002A5E29" w:rsidRDefault="00B001D9" w:rsidP="00B001D9">
      <w:pPr>
        <w:rPr>
          <w:rFonts w:ascii="Times New Roman" w:hAnsi="Times New Roman" w:cs="Times New Roman"/>
          <w:sz w:val="24"/>
          <w:szCs w:val="24"/>
        </w:rPr>
      </w:pPr>
      <w:r w:rsidRPr="002A5E29">
        <w:rPr>
          <w:rFonts w:ascii="Times New Roman" w:hAnsi="Times New Roman" w:cs="Times New Roman"/>
          <w:sz w:val="24"/>
          <w:szCs w:val="24"/>
        </w:rPr>
        <w:t>Existem lesões que podem acontecer nos esportes de contato, como por exemplo :Entorses e distensões musculares.</w:t>
      </w:r>
      <w:r w:rsidR="00AF37FB" w:rsidRPr="002A5E29">
        <w:rPr>
          <w:rFonts w:ascii="Times New Roman" w:hAnsi="Times New Roman" w:cs="Times New Roman"/>
          <w:sz w:val="24"/>
          <w:szCs w:val="24"/>
        </w:rPr>
        <w:t xml:space="preserve"> Pancadas </w:t>
      </w:r>
      <w:r w:rsidRPr="002A5E29">
        <w:rPr>
          <w:rFonts w:ascii="Times New Roman" w:hAnsi="Times New Roman" w:cs="Times New Roman"/>
          <w:sz w:val="24"/>
          <w:szCs w:val="24"/>
        </w:rPr>
        <w:t xml:space="preserve">na cabeça ou em outras partes do corpo. Lesões essas provenientes de </w:t>
      </w:r>
      <w:r w:rsidR="00AF37FB" w:rsidRPr="002A5E29">
        <w:rPr>
          <w:rFonts w:ascii="Times New Roman" w:hAnsi="Times New Roman" w:cs="Times New Roman"/>
          <w:sz w:val="24"/>
          <w:szCs w:val="24"/>
        </w:rPr>
        <w:t>golpes</w:t>
      </w:r>
      <w:r w:rsidRPr="002A5E29">
        <w:rPr>
          <w:rFonts w:ascii="Times New Roman" w:hAnsi="Times New Roman" w:cs="Times New Roman"/>
          <w:sz w:val="24"/>
          <w:szCs w:val="24"/>
        </w:rPr>
        <w:t>; quedas; chutes; socos...Lesões nos ossos, como fraturas</w:t>
      </w:r>
      <w:r w:rsidR="00AF37FB" w:rsidRPr="002A5E29">
        <w:rPr>
          <w:rFonts w:ascii="Times New Roman" w:hAnsi="Times New Roman" w:cs="Times New Roman"/>
          <w:sz w:val="24"/>
          <w:szCs w:val="24"/>
        </w:rPr>
        <w:t xml:space="preserve"> e c</w:t>
      </w:r>
      <w:r w:rsidRPr="002A5E29">
        <w:rPr>
          <w:rFonts w:ascii="Times New Roman" w:hAnsi="Times New Roman" w:cs="Times New Roman"/>
          <w:sz w:val="24"/>
          <w:szCs w:val="24"/>
        </w:rPr>
        <w:t xml:space="preserve">ontusões. Nestes casos, os resultados são os inchaços, hematomas e dores pelo corpo. </w:t>
      </w:r>
    </w:p>
    <w:p w14:paraId="7AE39C62" w14:textId="4E556725" w:rsidR="002D0E35" w:rsidRPr="009519C9" w:rsidRDefault="00AF37FB" w:rsidP="002D0E35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5E29">
        <w:rPr>
          <w:rFonts w:ascii="Times New Roman" w:hAnsi="Times New Roman" w:cs="Times New Roman"/>
          <w:sz w:val="24"/>
          <w:szCs w:val="24"/>
        </w:rPr>
        <w:t xml:space="preserve">Para evitar ou amenizar esses riscos, nossos alunos só podem treinar na presença do professor, profissional habilitado para estar passando as técnicas corretas para o desempenho dos golpes. Usar equipamento de proteção adequado — como capacetes, </w:t>
      </w:r>
      <w:r w:rsidRPr="002A5E29">
        <w:rPr>
          <w:rFonts w:ascii="Times New Roman" w:hAnsi="Times New Roman" w:cs="Times New Roman"/>
          <w:sz w:val="24"/>
          <w:szCs w:val="24"/>
        </w:rPr>
        <w:lastRenderedPageBreak/>
        <w:t>protetores bucais, coletes, caneleiras, entre outros. Realizar um bom aquecimento antes do treino</w:t>
      </w:r>
      <w:r w:rsidR="00261487" w:rsidRPr="002A5E29">
        <w:rPr>
          <w:rFonts w:ascii="Times New Roman" w:hAnsi="Times New Roman" w:cs="Times New Roman"/>
          <w:sz w:val="24"/>
          <w:szCs w:val="24"/>
        </w:rPr>
        <w:t>.</w:t>
      </w:r>
    </w:p>
    <w:p w14:paraId="08F348C7" w14:textId="77777777" w:rsidR="00A01C47" w:rsidRPr="002A5E29" w:rsidRDefault="00A01C47">
      <w:pPr>
        <w:rPr>
          <w:rFonts w:ascii="Times New Roman" w:hAnsi="Times New Roman" w:cs="Times New Roman"/>
          <w:sz w:val="24"/>
          <w:szCs w:val="24"/>
        </w:rPr>
      </w:pPr>
    </w:p>
    <w:sectPr w:rsidR="00A01C47" w:rsidRPr="002A5E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9C329E"/>
    <w:multiLevelType w:val="hybridMultilevel"/>
    <w:tmpl w:val="6040FE54"/>
    <w:lvl w:ilvl="0" w:tplc="41EAFD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2583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E35"/>
    <w:rsid w:val="000A1C4F"/>
    <w:rsid w:val="0023109F"/>
    <w:rsid w:val="00253D2F"/>
    <w:rsid w:val="00261487"/>
    <w:rsid w:val="002974F7"/>
    <w:rsid w:val="002A5E29"/>
    <w:rsid w:val="002A6944"/>
    <w:rsid w:val="002D0E35"/>
    <w:rsid w:val="00326278"/>
    <w:rsid w:val="003C3AC8"/>
    <w:rsid w:val="003F0F5D"/>
    <w:rsid w:val="003F4824"/>
    <w:rsid w:val="004144D4"/>
    <w:rsid w:val="0057782D"/>
    <w:rsid w:val="00771741"/>
    <w:rsid w:val="007E6ACE"/>
    <w:rsid w:val="007E77BB"/>
    <w:rsid w:val="00920057"/>
    <w:rsid w:val="009519C9"/>
    <w:rsid w:val="009C1CC7"/>
    <w:rsid w:val="00A01C47"/>
    <w:rsid w:val="00AA1204"/>
    <w:rsid w:val="00AD148B"/>
    <w:rsid w:val="00AF37FB"/>
    <w:rsid w:val="00B001D9"/>
    <w:rsid w:val="00B20BBC"/>
    <w:rsid w:val="00D700C3"/>
    <w:rsid w:val="00E55AFF"/>
    <w:rsid w:val="00F47A35"/>
    <w:rsid w:val="00F71A16"/>
    <w:rsid w:val="00F77306"/>
    <w:rsid w:val="00FD77B2"/>
    <w:rsid w:val="00FF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FCD04"/>
  <w15:chartTrackingRefBased/>
  <w15:docId w15:val="{3FAFC065-494F-449D-A698-AAD229A25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E3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D0E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1604</Words>
  <Characters>8666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Pc-Lenovo</dc:creator>
  <cp:keywords/>
  <dc:description/>
  <cp:lastModifiedBy>Vanessa Fontes</cp:lastModifiedBy>
  <cp:revision>27</cp:revision>
  <dcterms:created xsi:type="dcterms:W3CDTF">2024-01-06T21:13:00Z</dcterms:created>
  <dcterms:modified xsi:type="dcterms:W3CDTF">2024-12-28T20:19:00Z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2024-12-28T20:19:38Z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ab07c124-3773-4f82-98a5-a7fb69dc19cf</vt:lpwstr>
  </property>
  <property fmtid="{D5CDD505-2E9C-101B-9397-08002B2CF9AE}" pid="7" name="MSIP_Label_defa4170-0d19-0005-0004-bc88714345d2_ActionId">
    <vt:lpwstr>19b463d6-2490-4bcd-bb65-f46eb391c682</vt:lpwstr>
  </property>
  <property fmtid="{D5CDD505-2E9C-101B-9397-08002B2CF9AE}" pid="8" name="MSIP_Label_defa4170-0d19-0005-0004-bc88714345d2_ContentBits">
    <vt:lpwstr>0</vt:lpwstr>
  </property>
</Properties>
</file>